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EIM</w:t>
            </w:r>
          </w:p>
        </w:tc>
      </w:tr>
      <w:tr>
        <w:trPr>
          <w:trHeight w:val="0" w:hRule="atLeast"/>
        </w:trPr>
        <w:tc>
          <w:tcPr>
            <w:shd w:val="clear" w:fill="E4E4E4"/>
            <w:gridSpan w:val="1"/>
          </w:tcPr>
          <w:p>
            <w:pPr/>
            <w:r>
              <w:rPr>
                <w:b w:val="1"/>
                <w:bCs w:val="1"/>
              </w:rPr>
              <w:t xml:space="preserve">Definition</w:t>
            </w:r>
          </w:p>
        </w:tc>
        <w:tc>
          <w:tcPr>
            <w:gridSpan w:val="1"/>
          </w:tcPr>
          <w:p>
            <w:pPr/>
            <w:r>
              <w:rPr/>
              <w:t xml:space="preserve">
                <p>Entertainment In MotionÂ (EIM) is part of the Global Eagle group, founded in 1988 and is the largest independent distributor of feature films and television content to the global airline and cruise ship markets as well as the US Military.</p>
                <p>
                  See also: 
                  <a href="http://investors.geemedia.com/news-releases/news-release-details/stx-entertainment-pacts-global-eagles-entertainment-motion-eim?ReleaseID=950581">EIM</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2026-06-21T11:01:10+00:00</dcterms:created>
  <dcterms:modified xsi:type="dcterms:W3CDTF">2026-06-21T11:01:10+00:00</dcterms:modified>
</cp:coreProperties>
</file>

<file path=docProps/custom.xml><?xml version="1.0" encoding="utf-8"?>
<Properties xmlns="http://schemas.openxmlformats.org/officeDocument/2006/custom-properties" xmlns:vt="http://schemas.openxmlformats.org/officeDocument/2006/docPropsVTypes"/>
</file>