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MOU</w:t>
            </w:r>
          </w:p>
        </w:tc>
      </w:tr>
      <w:tr>
        <w:trPr>
          <w:trHeight w:val="0" w:hRule="atLeast"/>
        </w:trPr>
        <w:tc>
          <w:tcPr>
            <w:shd w:val="clear" w:fill="E4E4E4"/>
            <w:gridSpan w:val="1"/>
          </w:tcPr>
          <w:p>
            <w:pPr/>
            <w:r>
              <w:rPr>
                <w:b w:val="1"/>
                <w:bCs w:val="1"/>
              </w:rPr>
              <w:t xml:space="preserve">Definition</w:t>
            </w:r>
          </w:p>
        </w:tc>
        <w:tc>
          <w:tcPr>
            <w:gridSpan w:val="1"/>
          </w:tcPr>
          <w:p>
            <w:pPr/>
            <w:r>
              <w:rPr/>
              <w:t xml:space="preserve">
                <p>Memo of Understanding (MOU) is a nonbinding agreement between two or more parties outlining the terms and details of an understanding, including each parties' requirements and responsibilities. An MOU is often the first stage in the formation of a formal contract.</p>
                <p>
                  See also: 
                  <a href="https://en.wikipedia.org/wiki/Memorandum_of_understanding">MOU</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2026-06-20T12:52:46+00:00</dcterms:created>
  <dcterms:modified xsi:type="dcterms:W3CDTF">2026-06-20T12:52:46+00:00</dcterms:modified>
</cp:coreProperties>
</file>

<file path=docProps/custom.xml><?xml version="1.0" encoding="utf-8"?>
<Properties xmlns="http://schemas.openxmlformats.org/officeDocument/2006/custom-properties" xmlns:vt="http://schemas.openxmlformats.org/officeDocument/2006/docPropsVTypes"/>
</file>