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OEM</w:t>
            </w:r>
          </w:p>
        </w:tc>
      </w:tr>
      <w:tr>
        <w:trPr>
          <w:trHeight w:val="0" w:hRule="atLeast"/>
        </w:trPr>
        <w:tc>
          <w:tcPr>
            <w:shd w:val="clear" w:fill="E4E4E4"/>
            <w:gridSpan w:val="1"/>
          </w:tcPr>
          <w:p>
            <w:pPr/>
            <w:r>
              <w:rPr>
                <w:b w:val="1"/>
                <w:bCs w:val="1"/>
              </w:rPr>
              <w:t xml:space="preserve">Definition</w:t>
            </w:r>
          </w:p>
        </w:tc>
        <w:tc>
          <w:tcPr>
            <w:gridSpan w:val="1"/>
          </w:tcPr>
          <w:p>
            <w:pPr/>
            <w:r>
              <w:rPr/>
              <w:t xml:space="preserve">
                <p>Original Equipment Manufacturers (OEM) is a company that produces parts and equipment that may be marketed by another manufacturer. For example, if Acme Manufacturing Co. makes power cords that are used on IBM computers, Acme is an OEM.</p>
                <p>
                  See also: 
                  <a href="https://en.wikipedia.org/wiki/Original_equipment_manufacturer">OEM</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2026-06-20T14:27:28+00:00</dcterms:created>
  <dcterms:modified xsi:type="dcterms:W3CDTF">2026-06-20T14:27:28+00:00</dcterms:modified>
</cp:coreProperties>
</file>

<file path=docProps/custom.xml><?xml version="1.0" encoding="utf-8"?>
<Properties xmlns="http://schemas.openxmlformats.org/officeDocument/2006/custom-properties" xmlns:vt="http://schemas.openxmlformats.org/officeDocument/2006/docPropsVTypes"/>
</file>