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PCI</w:t>
            </w:r>
          </w:p>
        </w:tc>
      </w:tr>
      <w:tr>
        <w:trPr>
          <w:trHeight w:val="0" w:hRule="atLeast"/>
        </w:trPr>
        <w:tc>
          <w:tcPr>
            <w:shd w:val="clear" w:fill="E4E4E4"/>
            <w:gridSpan w:val="1"/>
          </w:tcPr>
          <w:p>
            <w:pPr/>
            <w:r>
              <w:rPr>
                <w:b w:val="1"/>
                <w:bCs w:val="1"/>
              </w:rPr>
              <w:t xml:space="preserve">Definition</w:t>
            </w:r>
          </w:p>
        </w:tc>
        <w:tc>
          <w:tcPr>
            <w:gridSpan w:val="1"/>
          </w:tcPr>
          <w:p>
            <w:pPr/>
            <w:r>
              <w:rPr/>
              <w:t xml:space="preserve">
                <p>The Payment Card Industry Data Security Standard (PCI DSS) is an information security standard for organizations that handle branded credit cards from the major card schemes. The PCI Standard is mandated by the card brands and administered by the Payment Card Industry Security Standards Council.</p>
                <p>
                  See also: 
                  <a href="https://en.wikipedia.org/wiki/Payment_Card_Industry_Data_Security_Standard">PCI</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2026-06-20T15:50:48+00:00</dcterms:created>
  <dcterms:modified xsi:type="dcterms:W3CDTF">2026-06-20T15:50:48+00:00</dcterms:modified>
</cp:coreProperties>
</file>

<file path=docProps/custom.xml><?xml version="1.0" encoding="utf-8"?>
<Properties xmlns="http://schemas.openxmlformats.org/officeDocument/2006/custom-properties" xmlns:vt="http://schemas.openxmlformats.org/officeDocument/2006/docPropsVTypes"/>
</file>