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ATP</w:t>
            </w:r>
          </w:p>
        </w:tc>
      </w:tr>
      <w:tr>
        <w:trPr>
          <w:trHeight w:val="0" w:hRule="atLeast"/>
        </w:trPr>
        <w:tc>
          <w:tcPr>
            <w:shd w:val="clear" w:fill="E4E4E4"/>
            <w:gridSpan w:val="1"/>
          </w:tcPr>
          <w:p>
            <w:pPr/>
            <w:r>
              <w:rPr>
                <w:b w:val="1"/>
                <w:bCs w:val="1"/>
              </w:rPr>
              <w:t xml:space="preserve">Definition</w:t>
            </w:r>
          </w:p>
        </w:tc>
        <w:tc>
          <w:tcPr>
            <w:gridSpan w:val="1"/>
          </w:tcPr>
          <w:p>
            <w:pPr/>
            <w:r>
              <w:rPr/>
              <w:t xml:space="preserve">
                <p>Available to Promise (ATP) is a business function that provides a response to customer order inquiries, based on resource availability. It generates available quantities of the requested product and delivery due dates. Therefore, ATP supports order promising and fulfillment, aiming to manage demand and match it to production plans.</p>
                <p>
                  See also 
                  <a href="https://en.wikipedia.org/wiki/Available-to-promise">ATP</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2026-06-17T10:20:26+00:00</dcterms:created>
  <dcterms:modified xsi:type="dcterms:W3CDTF">2026-06-17T10:20:26+00:00</dcterms:modified>
</cp:coreProperties>
</file>

<file path=docProps/custom.xml><?xml version="1.0" encoding="utf-8"?>
<Properties xmlns="http://schemas.openxmlformats.org/officeDocument/2006/custom-properties" xmlns:vt="http://schemas.openxmlformats.org/officeDocument/2006/docPropsVTypes"/>
</file>