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Botnet</w:t>
            </w:r>
          </w:p>
        </w:tc>
      </w:tr>
      <w:tr>
        <w:trPr>
          <w:trHeight w:val="0" w:hRule="atLeast"/>
        </w:trPr>
        <w:tc>
          <w:tcPr>
            <w:shd w:val="clear" w:fill="E4E4E4"/>
            <w:gridSpan w:val="1"/>
          </w:tcPr>
          <w:p>
            <w:pPr/>
            <w:r>
              <w:rPr>
                <w:b w:val="1"/>
                <w:bCs w:val="1"/>
              </w:rPr>
              <w:t xml:space="preserve">Definition</w:t>
            </w:r>
          </w:p>
        </w:tc>
        <w:tc>
          <w:tcPr>
            <w:gridSpan w:val="1"/>
          </w:tcPr>
          <w:p>
            <w:pPr/>
            <w:r>
              <w:rPr/>
              <w:t xml:space="preserve">
                <p>A Botnet isÂ a remote controlled robotic network or a network of computers set up to further attacks such as spam, virus, etc., to the target computers or networks. Attackers use various malicious programs, viruses to take control of computers and form a botnet or robotic network; the owners of such member computers may be unaware that their computer carries and forwards such threat.</p>
                <p>
                  See also:Â 
                  <a href="https://en.wikipedia.org/wiki/Botnet">BotnetÂ </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2026-06-16T14:47:34+00:00</dcterms:created>
  <dcterms:modified xsi:type="dcterms:W3CDTF">2026-06-16T14:47:34+00:00</dcterms:modified>
</cp:coreProperties>
</file>

<file path=docProps/custom.xml><?xml version="1.0" encoding="utf-8"?>
<Properties xmlns="http://schemas.openxmlformats.org/officeDocument/2006/custom-properties" xmlns:vt="http://schemas.openxmlformats.org/officeDocument/2006/docPropsVTypes"/>
</file>