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Ingress Filtering</w:t>
            </w:r>
          </w:p>
        </w:tc>
      </w:tr>
      <w:tr>
        <w:trPr>
          <w:trHeight w:val="0" w:hRule="atLeast"/>
        </w:trPr>
        <w:tc>
          <w:tcPr>
            <w:shd w:val="clear" w:fill="E4E4E4"/>
            <w:gridSpan w:val="1"/>
          </w:tcPr>
          <w:p>
            <w:pPr/>
            <w:r>
              <w:rPr>
                <w:b w:val="1"/>
                <w:bCs w:val="1"/>
              </w:rPr>
              <w:t xml:space="preserve">Definition</w:t>
            </w:r>
          </w:p>
        </w:tc>
        <w:tc>
          <w:tcPr>
            <w:gridSpan w:val="1"/>
          </w:tcPr>
          <w:p>
            <w:pPr/>
            <w:r>
              <w:rPr/>
              <w:t xml:space="preserve">
                <p>Ingress filtering is used to ensure that all incoming packets (of data) are from the networks from which they claim to originate. Network ingress filtering is a commonly used packet filtering technique by many Internet service providers to prevent any source address deceiving. This helps in combating several net abuse or crimes by making Internet traffic traceable to its source.</p>
                <p>
                  See also:Â 
                  <a href="https://en.wikipedia.org/wiki/Ingress_filtering">Ingress Filtering</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2026-06-14T01:36:40+00:00</dcterms:created>
  <dcterms:modified xsi:type="dcterms:W3CDTF">2026-06-14T01:36:40+00:00</dcterms:modified>
</cp:coreProperties>
</file>

<file path=docProps/custom.xml><?xml version="1.0" encoding="utf-8"?>
<Properties xmlns="http://schemas.openxmlformats.org/officeDocument/2006/custom-properties" xmlns:vt="http://schemas.openxmlformats.org/officeDocument/2006/docPropsVTypes"/>
</file>