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Null Session</w:t>
            </w:r>
          </w:p>
        </w:tc>
      </w:tr>
      <w:tr>
        <w:trPr>
          <w:trHeight w:val="0" w:hRule="atLeast"/>
        </w:trPr>
        <w:tc>
          <w:tcPr>
            <w:shd w:val="clear" w:fill="E4E4E4"/>
            <w:gridSpan w:val="1"/>
          </w:tcPr>
          <w:p>
            <w:pPr/>
            <w:r>
              <w:rPr>
                <w:b w:val="1"/>
                <w:bCs w:val="1"/>
              </w:rPr>
              <w:t xml:space="preserve">Definition</w:t>
            </w:r>
          </w:p>
        </w:tc>
        <w:tc>
          <w:tcPr>
            <w:gridSpan w:val="1"/>
          </w:tcPr>
          <w:p>
            <w:pPr/>
            <w:r>
              <w:rPr/>
              <w:t xml:space="preserve">
                <p>A Null session is also known as Anonymous Logon. It is a method that allows an anonymous user to retrieve information such as user names and share this over the network, or connect without authentication. Null sessions are one of the most commonly used methods for network exploration employed by â€œhackers.â€ A null session connection allows you to connect to a remote machine without using a user name or password. Instead, you are given anonymous or guest access.</p>
                <p>
                  See also:Â 
                  <a href="https://en.wikipedia.org/wiki/Null_session">Null Session</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2026-06-13T23:29:42+00:00</dcterms:created>
  <dcterms:modified xsi:type="dcterms:W3CDTF">2026-06-13T23:29:42+00:00</dcterms:modified>
</cp:coreProperties>
</file>

<file path=docProps/custom.xml><?xml version="1.0" encoding="utf-8"?>
<Properties xmlns="http://schemas.openxmlformats.org/officeDocument/2006/custom-properties" xmlns:vt="http://schemas.openxmlformats.org/officeDocument/2006/docPropsVTypes"/>
</file>