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Uniform Resource Identifier (URI)</w:t>
            </w:r>
          </w:p>
        </w:tc>
      </w:tr>
      <w:tr>
        <w:trPr>
          <w:trHeight w:val="0" w:hRule="atLeast"/>
        </w:trPr>
        <w:tc>
          <w:tcPr>
            <w:shd w:val="clear" w:fill="E4E4E4"/>
            <w:gridSpan w:val="1"/>
          </w:tcPr>
          <w:p>
            <w:pPr/>
            <w:r>
              <w:rPr>
                <w:b w:val="1"/>
                <w:bCs w:val="1"/>
              </w:rPr>
              <w:t xml:space="preserve">Definition</w:t>
            </w:r>
          </w:p>
        </w:tc>
        <w:tc>
          <w:tcPr>
            <w:gridSpan w:val="1"/>
          </w:tcPr>
          <w:p>
            <w:pPr/>
            <w:r>
              <w:rPr/>
              <w:t xml:space="preserve">
                <p>A Uniform Resource Identifier (URI) is a string of characters that are used to identify the name of a resource. Such identification enables interaction with representations of the resource over a network (such as the World Wide Web) using specific protocols. In other word, URI is the generic term for all types of names and addresses that refer to objects on the World Wide Web.</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2026-06-13T19:07:49+00:00</dcterms:created>
  <dcterms:modified xsi:type="dcterms:W3CDTF">2026-06-13T19:07:49+00:00</dcterms:modified>
</cp:coreProperties>
</file>

<file path=docProps/custom.xml><?xml version="1.0" encoding="utf-8"?>
<Properties xmlns="http://schemas.openxmlformats.org/officeDocument/2006/custom-properties" xmlns:vt="http://schemas.openxmlformats.org/officeDocument/2006/docPropsVTypes"/>
</file>