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Distributed Computing</w:t>
            </w:r>
          </w:p>
        </w:tc>
      </w:tr>
      <w:tr>
        <w:trPr>
          <w:trHeight w:val="0" w:hRule="atLeast"/>
        </w:trPr>
        <w:tc>
          <w:tcPr>
            <w:shd w:val="clear" w:fill="E4E4E4"/>
            <w:gridSpan w:val="1"/>
          </w:tcPr>
          <w:p>
            <w:pPr/>
            <w:r>
              <w:rPr>
                <w:b w:val="1"/>
                <w:bCs w:val="1"/>
              </w:rPr>
              <w:t xml:space="preserve">Definition</w:t>
            </w:r>
          </w:p>
        </w:tc>
        <w:tc>
          <w:tcPr>
            <w:gridSpan w:val="1"/>
          </w:tcPr>
          <w:p>
            <w:pPr/>
            <w:r>
              <w:rPr/>
              <w:t xml:space="preserve">
                <p>Distributed Computing is aÂ form of computing in which data and applications are distributed among disparate computers or systems, but are connected and integrated by means of network services and interoperability standards such that they function as a single environment.</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2026-06-13T17:15:50+00:00</dcterms:created>
  <dcterms:modified xsi:type="dcterms:W3CDTF">2026-06-13T17:15:50+00:00</dcterms:modified>
</cp:coreProperties>
</file>

<file path=docProps/custom.xml><?xml version="1.0" encoding="utf-8"?>
<Properties xmlns="http://schemas.openxmlformats.org/officeDocument/2006/custom-properties" xmlns:vt="http://schemas.openxmlformats.org/officeDocument/2006/docPropsVTypes"/>
</file>