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Java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The term â€œJavaâ€ can be applied to Sunâ€™s Java platform or to its Java programming language. The Java platform is made up of a set of technologies that provide cross-platform, network-centric computing solutions. The programming language is simply one aspect of the Java platform. The elements of the Java platform include the Java Virtual Machine (JVM), which provides a uniform Java byte code emulator for Javaâ€™s cross-platform runtime environment; the Java programming language, which provides a robust, object-oriented language for constructing Java components and applications; and the standard Java-class library packages, which provide sets of reusable services that promote consistency among components and applications.</p>
                <p>The Java programming language is based on C and extends and complements the basic capabilities of HTML. Java permits the creation of applications and application modules (called â€œappletsâ€) that run in the JVM on the browser. Browsers from Netscape and Microsoft have a JVM. Javaâ€™s platform independence and security are designed in, rather than added on, so applications can run on a wide variety of desktop platforms as long as they can run a Java-enabled browser.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2026-06-13T15:08:51+00:00</dcterms:created>
  <dcterms:modified xsi:type="dcterms:W3CDTF">2026-06-13T15:08:51+00:00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