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CPE</w:t>
            </w:r>
          </w:p>
        </w:tc>
      </w:tr>
      <w:tr>
        <w:trPr>
          <w:trHeight w:val="0" w:hRule="atLeast"/>
        </w:trPr>
        <w:tc>
          <w:tcPr>
            <w:shd w:val="clear" w:fill="E4E4E4"/>
            <w:gridSpan w:val="1"/>
          </w:tcPr>
          <w:p>
            <w:pPr/>
            <w:r>
              <w:rPr>
                <w:b w:val="1"/>
                <w:bCs w:val="1"/>
              </w:rPr>
              <w:t xml:space="preserve">Definition</w:t>
            </w:r>
          </w:p>
        </w:tc>
        <w:tc>
          <w:tcPr>
            <w:gridSpan w:val="1"/>
          </w:tcPr>
          <w:p>
            <w:pPr/>
            <w:r>
              <w:rPr/>
              <w:t xml:space="preserve">
                <p>Customer premises equipment (CPE) is telephone or other service provider equipment that is located on the customer's premises (physical location) rather than on the provider's premises or in between. Telephone handsets, cable TV set-top boxes, and Digital Subscriber Line routers are examples.</p>
                <p>
                  See also: 
                  <a href="https://en.wikipedia.org/wiki/Customer-premises_equipment">CPE</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2026-06-17T14:53:45+00:00</dcterms:created>
  <dcterms:modified xsi:type="dcterms:W3CDTF">2026-06-17T14:53:45+00:00</dcterms:modified>
</cp:coreProperties>
</file>

<file path=docProps/custom.xml><?xml version="1.0" encoding="utf-8"?>
<Properties xmlns="http://schemas.openxmlformats.org/officeDocument/2006/custom-properties" xmlns:vt="http://schemas.openxmlformats.org/officeDocument/2006/docPropsVTypes"/>
</file>